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36A1A" w:rsidRDefault="00CE4DF1" w:rsidP="00E2748D">
      <w:pPr>
        <w:ind w:right="-186"/>
        <w:rPr>
          <w:b/>
          <w:color w:val="FFFFFF"/>
          <w:sz w:val="36"/>
          <w:szCs w:val="36"/>
        </w:rPr>
      </w:pPr>
      <w:r>
        <w:rPr>
          <w:b/>
          <w:noProof/>
          <w:color w:val="3399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-76200</wp:posOffset>
                </wp:positionV>
                <wp:extent cx="7639050" cy="1219200"/>
                <wp:effectExtent l="0" t="0" r="19050" b="190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050" cy="121920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E2A3D" id="Rectangle 14" o:spid="_x0000_s1026" style="position:absolute;margin-left:-1.5pt;margin-top:-6pt;width:601.5pt;height:9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" fillcolor="#365f91" strokecolor="#365f91"/>
            </w:pict>
          </mc:Fallback>
        </mc:AlternateContent>
      </w:r>
      <w:r w:rsidR="00F55566">
        <w:rPr>
          <w:b/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75565</wp:posOffset>
            </wp:positionV>
            <wp:extent cx="1019175" cy="1000125"/>
            <wp:effectExtent l="0" t="0" r="9525" b="9525"/>
            <wp:wrapNone/>
            <wp:docPr id="13" name="Рисунок 13" descr="Профкур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офкурор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A1A">
        <w:rPr>
          <w:b/>
          <w:color w:val="FFFFFF"/>
          <w:sz w:val="36"/>
          <w:szCs w:val="36"/>
        </w:rPr>
        <w:t xml:space="preserve">                    </w:t>
      </w:r>
    </w:p>
    <w:p w:rsidR="006B28B1" w:rsidRPr="00C6182D" w:rsidRDefault="006B28B1" w:rsidP="00E2748D">
      <w:pPr>
        <w:ind w:right="-186"/>
        <w:rPr>
          <w:b/>
          <w:color w:val="FFFFFF"/>
          <w:sz w:val="16"/>
          <w:szCs w:val="16"/>
        </w:rPr>
      </w:pPr>
    </w:p>
    <w:p w:rsidR="00836A1A" w:rsidRDefault="00836A1A">
      <w:pPr>
        <w:ind w:right="-186"/>
        <w:jc w:val="center"/>
        <w:rPr>
          <w:rFonts w:ascii="Calibri" w:hAnsi="Calibri"/>
          <w:b/>
          <w:color w:val="FFFFFF"/>
          <w:sz w:val="36"/>
          <w:szCs w:val="36"/>
        </w:rPr>
      </w:pPr>
      <w:r>
        <w:rPr>
          <w:b/>
          <w:color w:val="FFFFFF"/>
          <w:sz w:val="36"/>
          <w:szCs w:val="36"/>
        </w:rPr>
        <w:t>АО  САНАТОРНО</w:t>
      </w:r>
      <w:r>
        <w:rPr>
          <w:rFonts w:ascii="CG Times" w:hAnsi="CG Times"/>
          <w:b/>
          <w:color w:val="FFFFFF"/>
          <w:sz w:val="36"/>
          <w:szCs w:val="36"/>
        </w:rPr>
        <w:t>-</w:t>
      </w:r>
      <w:r>
        <w:rPr>
          <w:b/>
          <w:color w:val="FFFFFF"/>
          <w:sz w:val="36"/>
          <w:szCs w:val="36"/>
        </w:rPr>
        <w:t>КУРОРТНОЕ</w:t>
      </w:r>
      <w:r>
        <w:rPr>
          <w:rFonts w:ascii="CG Times" w:hAnsi="CG Times"/>
          <w:b/>
          <w:color w:val="FFFFFF"/>
          <w:sz w:val="36"/>
          <w:szCs w:val="36"/>
        </w:rPr>
        <w:t xml:space="preserve"> </w:t>
      </w:r>
      <w:r>
        <w:rPr>
          <w:b/>
          <w:color w:val="FFFFFF"/>
          <w:sz w:val="36"/>
          <w:szCs w:val="36"/>
        </w:rPr>
        <w:t>ОБЪЕДИНЕНИЕ</w:t>
      </w:r>
      <w:r>
        <w:rPr>
          <w:rFonts w:ascii="CG Times" w:hAnsi="CG Times"/>
          <w:b/>
          <w:color w:val="FFFFFF"/>
          <w:sz w:val="36"/>
          <w:szCs w:val="36"/>
        </w:rPr>
        <w:t xml:space="preserve"> </w:t>
      </w:r>
    </w:p>
    <w:p w:rsidR="00836A1A" w:rsidRDefault="00836A1A">
      <w:pPr>
        <w:ind w:right="-186"/>
        <w:jc w:val="center"/>
        <w:rPr>
          <w:b/>
          <w:color w:val="3399FF"/>
          <w:sz w:val="36"/>
          <w:szCs w:val="36"/>
        </w:rPr>
      </w:pPr>
      <w:r>
        <w:rPr>
          <w:b/>
          <w:color w:val="FFFFFF"/>
          <w:sz w:val="36"/>
          <w:szCs w:val="36"/>
        </w:rPr>
        <w:t xml:space="preserve">               ФНПР   </w:t>
      </w:r>
      <w:r>
        <w:rPr>
          <w:rFonts w:ascii="CG Times" w:hAnsi="CG Times"/>
          <w:b/>
          <w:color w:val="FFFFFF"/>
          <w:sz w:val="36"/>
          <w:szCs w:val="36"/>
        </w:rPr>
        <w:t>«</w:t>
      </w:r>
      <w:r>
        <w:rPr>
          <w:b/>
          <w:color w:val="FFFFFF"/>
          <w:sz w:val="36"/>
          <w:szCs w:val="36"/>
        </w:rPr>
        <w:t>ПРОФКУРОРТ</w:t>
      </w:r>
      <w:r>
        <w:rPr>
          <w:rFonts w:ascii="CG Times" w:hAnsi="CG Times"/>
          <w:b/>
          <w:color w:val="FFFFFF"/>
          <w:sz w:val="36"/>
          <w:szCs w:val="36"/>
        </w:rPr>
        <w:t>»</w:t>
      </w:r>
    </w:p>
    <w:p w:rsidR="00836A1A" w:rsidRDefault="00836A1A">
      <w:pPr>
        <w:ind w:left="-180" w:right="-186"/>
        <w:jc w:val="center"/>
        <w:rPr>
          <w:b/>
          <w:color w:val="3399FF"/>
          <w:sz w:val="30"/>
          <w:szCs w:val="30"/>
        </w:rPr>
      </w:pPr>
    </w:p>
    <w:p w:rsidR="00836A1A" w:rsidRDefault="00553309" w:rsidP="00C80B72">
      <w:pPr>
        <w:pStyle w:val="a5"/>
        <w:spacing w:line="276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553309">
        <w:rPr>
          <w:rFonts w:ascii="Times New Roman" w:hAnsi="Times New Roman"/>
          <w:b/>
          <w:color w:val="FF0000"/>
          <w:sz w:val="40"/>
          <w:szCs w:val="40"/>
        </w:rPr>
        <w:t xml:space="preserve">ПРОФСОЮЗНЫЕ </w:t>
      </w:r>
      <w:r w:rsidR="007A0618">
        <w:rPr>
          <w:rFonts w:ascii="Times New Roman" w:hAnsi="Times New Roman"/>
          <w:b/>
          <w:color w:val="FF0000"/>
          <w:sz w:val="40"/>
          <w:szCs w:val="40"/>
        </w:rPr>
        <w:t>ПУТЕВКИ</w:t>
      </w:r>
      <w:r w:rsidRPr="00553309">
        <w:rPr>
          <w:rFonts w:ascii="Times New Roman" w:hAnsi="Times New Roman"/>
          <w:b/>
          <w:color w:val="FF0000"/>
          <w:sz w:val="40"/>
          <w:szCs w:val="40"/>
        </w:rPr>
        <w:t xml:space="preserve"> В КМВ</w:t>
      </w:r>
      <w:r w:rsidR="000045F5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="001F3462" w:rsidRPr="001F3462">
        <w:rPr>
          <w:rFonts w:ascii="Times New Roman" w:hAnsi="Times New Roman"/>
          <w:b/>
          <w:color w:val="FF0000"/>
          <w:sz w:val="40"/>
          <w:szCs w:val="40"/>
        </w:rPr>
        <w:t>С 20% СКИДКОЙ</w:t>
      </w:r>
    </w:p>
    <w:p w:rsidR="001F3462" w:rsidRDefault="00C80B72" w:rsidP="00C80B72">
      <w:pPr>
        <w:pStyle w:val="a5"/>
        <w:spacing w:line="276" w:lineRule="auto"/>
        <w:jc w:val="center"/>
        <w:rPr>
          <w:rFonts w:ascii="Times New Roman" w:hAnsi="Times New Roman"/>
          <w:b/>
          <w:color w:val="2E74B5" w:themeColor="accent1" w:themeShade="BF"/>
          <w:sz w:val="40"/>
          <w:szCs w:val="40"/>
        </w:rPr>
      </w:pPr>
      <w:r>
        <w:rPr>
          <w:rFonts w:ascii="Times New Roman" w:hAnsi="Times New Roman"/>
          <w:b/>
          <w:color w:val="2E74B5" w:themeColor="accent1" w:themeShade="BF"/>
          <w:sz w:val="40"/>
          <w:szCs w:val="40"/>
        </w:rPr>
        <w:t xml:space="preserve">ЛЕЧЕНИЕ И </w:t>
      </w:r>
      <w:r w:rsidR="00B631FA" w:rsidRPr="0092446B">
        <w:rPr>
          <w:rFonts w:ascii="Times New Roman" w:hAnsi="Times New Roman"/>
          <w:b/>
          <w:color w:val="2E74B5" w:themeColor="accent1" w:themeShade="BF"/>
          <w:sz w:val="40"/>
          <w:szCs w:val="40"/>
        </w:rPr>
        <w:t xml:space="preserve">ВОССТАНОВЛЕНИЕ </w:t>
      </w:r>
      <w:r w:rsidR="001F3462" w:rsidRPr="0092446B">
        <w:rPr>
          <w:rFonts w:ascii="Times New Roman" w:hAnsi="Times New Roman"/>
          <w:b/>
          <w:color w:val="2E74B5" w:themeColor="accent1" w:themeShade="BF"/>
          <w:sz w:val="40"/>
          <w:szCs w:val="40"/>
        </w:rPr>
        <w:t xml:space="preserve">ПОСЛЕ </w:t>
      </w:r>
      <w:r w:rsidR="001F3462">
        <w:rPr>
          <w:rFonts w:ascii="Times New Roman" w:hAnsi="Times New Roman"/>
          <w:b/>
          <w:color w:val="FF0000"/>
          <w:sz w:val="40"/>
          <w:szCs w:val="40"/>
          <w:lang w:val="en-US"/>
        </w:rPr>
        <w:t>COVID</w:t>
      </w:r>
      <w:r w:rsidR="001F3462" w:rsidRPr="00B631FA">
        <w:rPr>
          <w:rFonts w:ascii="Times New Roman" w:hAnsi="Times New Roman"/>
          <w:b/>
          <w:color w:val="FF0000"/>
          <w:sz w:val="40"/>
          <w:szCs w:val="40"/>
        </w:rPr>
        <w:t>-19</w:t>
      </w:r>
      <w:r w:rsidR="001F3462" w:rsidRPr="0092446B">
        <w:rPr>
          <w:rFonts w:ascii="Times New Roman" w:hAnsi="Times New Roman"/>
          <w:b/>
          <w:color w:val="2E74B5" w:themeColor="accent1" w:themeShade="BF"/>
          <w:sz w:val="40"/>
          <w:szCs w:val="40"/>
        </w:rPr>
        <w:t xml:space="preserve"> </w:t>
      </w:r>
    </w:p>
    <w:p w:rsidR="001F3462" w:rsidRPr="00C80B72" w:rsidRDefault="001F3462" w:rsidP="00C80B72">
      <w:pPr>
        <w:pStyle w:val="a5"/>
        <w:spacing w:line="276" w:lineRule="auto"/>
        <w:jc w:val="center"/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  <w:r w:rsidRPr="00C80B72">
        <w:rPr>
          <w:rFonts w:ascii="Times New Roman" w:hAnsi="Times New Roman"/>
          <w:b/>
          <w:color w:val="2E74B5" w:themeColor="accent1" w:themeShade="BF"/>
          <w:sz w:val="36"/>
          <w:szCs w:val="36"/>
        </w:rPr>
        <w:t xml:space="preserve">ЧЛЕНОВ ПРОФСОЮЗОВ ФНПР </w:t>
      </w:r>
      <w:r w:rsidR="00C80B72" w:rsidRPr="00C80B72">
        <w:rPr>
          <w:rFonts w:ascii="Times New Roman" w:hAnsi="Times New Roman"/>
          <w:b/>
          <w:color w:val="2E74B5" w:themeColor="accent1" w:themeShade="BF"/>
          <w:sz w:val="36"/>
          <w:szCs w:val="36"/>
        </w:rPr>
        <w:t>И</w:t>
      </w:r>
      <w:r w:rsidRPr="00C80B72">
        <w:rPr>
          <w:rFonts w:ascii="Times New Roman" w:hAnsi="Times New Roman"/>
          <w:b/>
          <w:color w:val="2E74B5" w:themeColor="accent1" w:themeShade="BF"/>
          <w:sz w:val="36"/>
          <w:szCs w:val="36"/>
        </w:rPr>
        <w:t xml:space="preserve"> ЧЛЕНОВ ИХ СЕМЕЙ!</w:t>
      </w:r>
    </w:p>
    <w:p w:rsidR="00836A1A" w:rsidRDefault="00553309" w:rsidP="00C80B72">
      <w:pPr>
        <w:pStyle w:val="a5"/>
        <w:spacing w:line="276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92446B">
        <w:rPr>
          <w:rFonts w:ascii="Times New Roman" w:hAnsi="Times New Roman"/>
          <w:b/>
          <w:color w:val="FF0000"/>
          <w:sz w:val="40"/>
          <w:szCs w:val="40"/>
        </w:rPr>
        <w:t>2021</w:t>
      </w:r>
    </w:p>
    <w:tbl>
      <w:tblPr>
        <w:tblW w:w="11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110"/>
        <w:gridCol w:w="3119"/>
        <w:gridCol w:w="1564"/>
      </w:tblGrid>
      <w:tr w:rsidR="008E3702" w:rsidRPr="00F21B03" w:rsidTr="00F21B03">
        <w:trPr>
          <w:trHeight w:val="660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bCs/>
                <w:color w:val="365F91"/>
                <w:sz w:val="22"/>
                <w:szCs w:val="22"/>
              </w:rPr>
            </w:pPr>
            <w:r w:rsidRPr="00F21B03">
              <w:rPr>
                <w:b/>
                <w:bCs/>
                <w:color w:val="365F91"/>
                <w:sz w:val="22"/>
                <w:szCs w:val="22"/>
              </w:rPr>
              <w:t>Город/санаторий</w:t>
            </w:r>
          </w:p>
        </w:tc>
        <w:tc>
          <w:tcPr>
            <w:tcW w:w="4110" w:type="dxa"/>
            <w:vAlign w:val="center"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bCs/>
                <w:color w:val="365F91"/>
                <w:sz w:val="22"/>
                <w:szCs w:val="22"/>
              </w:rPr>
            </w:pPr>
            <w:r w:rsidRPr="00F21B03">
              <w:rPr>
                <w:b/>
                <w:bCs/>
                <w:color w:val="365F91"/>
                <w:sz w:val="22"/>
                <w:szCs w:val="22"/>
              </w:rPr>
              <w:t>Наименование программы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bCs/>
                <w:color w:val="365F91"/>
                <w:sz w:val="22"/>
                <w:szCs w:val="22"/>
              </w:rPr>
            </w:pPr>
            <w:r w:rsidRPr="00F21B03">
              <w:rPr>
                <w:b/>
                <w:bCs/>
                <w:color w:val="365F91"/>
                <w:sz w:val="22"/>
                <w:szCs w:val="22"/>
              </w:rPr>
              <w:t>Тип размещения</w:t>
            </w:r>
          </w:p>
        </w:tc>
        <w:tc>
          <w:tcPr>
            <w:tcW w:w="1564" w:type="dxa"/>
            <w:vAlign w:val="center"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bCs/>
                <w:color w:val="365F91"/>
                <w:sz w:val="22"/>
                <w:szCs w:val="22"/>
              </w:rPr>
            </w:pPr>
            <w:r w:rsidRPr="00F21B03">
              <w:rPr>
                <w:b/>
                <w:bCs/>
                <w:color w:val="365F91"/>
                <w:sz w:val="22"/>
                <w:szCs w:val="22"/>
              </w:rPr>
              <w:t xml:space="preserve">Январь-Март </w:t>
            </w:r>
          </w:p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bCs/>
                <w:color w:val="365F91"/>
                <w:sz w:val="22"/>
                <w:szCs w:val="22"/>
              </w:rPr>
            </w:pPr>
            <w:r w:rsidRPr="00F21B03">
              <w:rPr>
                <w:b/>
                <w:bCs/>
                <w:color w:val="365F91"/>
                <w:sz w:val="22"/>
                <w:szCs w:val="22"/>
              </w:rPr>
              <w:t>(руб./сутки)</w:t>
            </w:r>
          </w:p>
        </w:tc>
      </w:tr>
      <w:tr w:rsidR="008E3702" w:rsidRPr="00F21B03" w:rsidTr="00F21B03">
        <w:trPr>
          <w:trHeight w:val="255"/>
          <w:jc w:val="center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8E3702" w:rsidRPr="00F21B03" w:rsidRDefault="008E3702" w:rsidP="004A42FB">
            <w:pPr>
              <w:spacing w:line="276" w:lineRule="auto"/>
              <w:rPr>
                <w:b/>
                <w:bCs/>
                <w:color w:val="2F5496" w:themeColor="accent5" w:themeShade="BF"/>
                <w:sz w:val="22"/>
                <w:szCs w:val="22"/>
              </w:rPr>
            </w:pPr>
            <w:r w:rsidRPr="00F21B03">
              <w:rPr>
                <w:b/>
                <w:bCs/>
                <w:color w:val="2F5496" w:themeColor="accent5" w:themeShade="BF"/>
                <w:sz w:val="22"/>
                <w:szCs w:val="22"/>
              </w:rPr>
              <w:t>Ессентуки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center"/>
          </w:tcPr>
          <w:p w:rsidR="008E3702" w:rsidRPr="00F21B03" w:rsidRDefault="008E3702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  <w:hideMark/>
          </w:tcPr>
          <w:p w:rsidR="004A42FB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F21B03">
              <w:rPr>
                <w:b/>
                <w:color w:val="2F5496" w:themeColor="accent5" w:themeShade="BF"/>
                <w:sz w:val="22"/>
                <w:szCs w:val="22"/>
              </w:rPr>
              <w:t xml:space="preserve">Санаторий </w:t>
            </w:r>
          </w:p>
          <w:p w:rsidR="00E84D85" w:rsidRPr="00F21B03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F21B03">
              <w:rPr>
                <w:b/>
                <w:color w:val="2F5496" w:themeColor="accent5" w:themeShade="BF"/>
                <w:sz w:val="22"/>
                <w:szCs w:val="22"/>
              </w:rPr>
              <w:t>им. Анджиевского</w:t>
            </w:r>
          </w:p>
        </w:tc>
        <w:tc>
          <w:tcPr>
            <w:tcW w:w="4110" w:type="dxa"/>
            <w:vMerge w:val="restart"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Профсоюзная Лечение органов дыхания после Covid-19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1 категории корпус № 1</w:t>
            </w:r>
          </w:p>
        </w:tc>
        <w:tc>
          <w:tcPr>
            <w:tcW w:w="1564" w:type="dxa"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2 520</w:t>
            </w: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1 категории корпус № 1</w:t>
            </w:r>
          </w:p>
        </w:tc>
        <w:tc>
          <w:tcPr>
            <w:tcW w:w="1564" w:type="dxa"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2 280</w:t>
            </w: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F21B03">
              <w:rPr>
                <w:b/>
                <w:color w:val="2F5496" w:themeColor="accent5" w:themeShade="BF"/>
                <w:sz w:val="22"/>
                <w:szCs w:val="22"/>
              </w:rPr>
              <w:t xml:space="preserve">Санаторий </w:t>
            </w:r>
          </w:p>
          <w:p w:rsidR="00E84D85" w:rsidRPr="00F21B03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F21B03">
              <w:rPr>
                <w:b/>
                <w:color w:val="2F5496" w:themeColor="accent5" w:themeShade="BF"/>
                <w:sz w:val="22"/>
                <w:szCs w:val="22"/>
              </w:rPr>
              <w:t>«Виктория»</w:t>
            </w:r>
          </w:p>
        </w:tc>
        <w:tc>
          <w:tcPr>
            <w:tcW w:w="4110" w:type="dxa"/>
            <w:vMerge w:val="restart"/>
          </w:tcPr>
          <w:p w:rsidR="00E84D85" w:rsidRPr="00F21B03" w:rsidRDefault="0052583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Профсоюзная Реабилитация после Covid-19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1-м 1 категории корпус № </w:t>
            </w:r>
            <w:r w:rsidR="00525835" w:rsidRPr="00F21B03">
              <w:rPr>
                <w:b/>
                <w:color w:val="365F9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:rsidR="00E84D85" w:rsidRPr="00F21B03" w:rsidRDefault="0052583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3 056</w:t>
            </w: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2-м 1 категории корпус № </w:t>
            </w:r>
            <w:r w:rsidR="00525835" w:rsidRPr="00F21B03">
              <w:rPr>
                <w:b/>
                <w:color w:val="365F9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2 </w:t>
            </w:r>
            <w:r w:rsidR="00525835" w:rsidRPr="00F21B03">
              <w:rPr>
                <w:b/>
                <w:color w:val="365F91"/>
                <w:sz w:val="22"/>
                <w:szCs w:val="22"/>
              </w:rPr>
              <w:t>488</w:t>
            </w: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F21B03">
              <w:rPr>
                <w:b/>
                <w:color w:val="2F5496" w:themeColor="accent5" w:themeShade="BF"/>
                <w:sz w:val="22"/>
                <w:szCs w:val="22"/>
              </w:rPr>
              <w:t xml:space="preserve">Санаторий </w:t>
            </w:r>
          </w:p>
          <w:p w:rsidR="00E84D85" w:rsidRPr="00F21B03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F21B03">
              <w:rPr>
                <w:b/>
                <w:color w:val="2F5496" w:themeColor="accent5" w:themeShade="BF"/>
                <w:sz w:val="22"/>
                <w:szCs w:val="22"/>
              </w:rPr>
              <w:t>«Надежда»</w:t>
            </w:r>
          </w:p>
        </w:tc>
        <w:tc>
          <w:tcPr>
            <w:tcW w:w="4110" w:type="dxa"/>
            <w:vMerge w:val="restart"/>
          </w:tcPr>
          <w:p w:rsidR="00E84D85" w:rsidRPr="00F21B03" w:rsidRDefault="00342B39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Профсоюзная Профилактика и восстановление после Covid-1</w:t>
            </w:r>
            <w:r w:rsidR="004A093C" w:rsidRPr="00F21B03">
              <w:rPr>
                <w:b/>
                <w:color w:val="365F91"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категории стандарт</w:t>
            </w:r>
          </w:p>
        </w:tc>
        <w:tc>
          <w:tcPr>
            <w:tcW w:w="1564" w:type="dxa"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2 236</w:t>
            </w: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категории стандарт</w:t>
            </w:r>
          </w:p>
        </w:tc>
        <w:tc>
          <w:tcPr>
            <w:tcW w:w="1564" w:type="dxa"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</w:t>
            </w:r>
            <w:r w:rsidR="00342B39" w:rsidRPr="00F21B03">
              <w:rPr>
                <w:b/>
                <w:color w:val="365F91"/>
                <w:sz w:val="22"/>
                <w:szCs w:val="22"/>
              </w:rPr>
              <w:t xml:space="preserve"> </w:t>
            </w:r>
            <w:r w:rsidR="004A093C" w:rsidRPr="00F21B03">
              <w:rPr>
                <w:b/>
                <w:color w:val="365F91"/>
                <w:sz w:val="22"/>
                <w:szCs w:val="22"/>
              </w:rPr>
              <w:t>768</w:t>
            </w: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F21B03">
              <w:rPr>
                <w:b/>
                <w:color w:val="2F5496" w:themeColor="accent5" w:themeShade="BF"/>
                <w:sz w:val="22"/>
                <w:szCs w:val="22"/>
              </w:rPr>
              <w:t xml:space="preserve">Санаторий </w:t>
            </w:r>
          </w:p>
          <w:p w:rsidR="00E84D85" w:rsidRPr="00F21B03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F21B03">
              <w:rPr>
                <w:b/>
                <w:color w:val="2F5496" w:themeColor="accent5" w:themeShade="BF"/>
                <w:sz w:val="22"/>
                <w:szCs w:val="22"/>
              </w:rPr>
              <w:t>«Целебный ключ»</w:t>
            </w:r>
          </w:p>
        </w:tc>
        <w:tc>
          <w:tcPr>
            <w:tcW w:w="4110" w:type="dxa"/>
            <w:vMerge w:val="restart"/>
          </w:tcPr>
          <w:p w:rsidR="00E84D85" w:rsidRPr="00F21B03" w:rsidRDefault="004A093C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Профсоюзная Реабилитация после COVID-19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1 категории</w:t>
            </w:r>
          </w:p>
        </w:tc>
        <w:tc>
          <w:tcPr>
            <w:tcW w:w="1564" w:type="dxa"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2 </w:t>
            </w:r>
            <w:r w:rsidR="007532CA" w:rsidRPr="00F21B03">
              <w:rPr>
                <w:b/>
                <w:color w:val="365F91"/>
                <w:sz w:val="22"/>
                <w:szCs w:val="22"/>
              </w:rPr>
              <w:t>864</w:t>
            </w: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1 категории</w:t>
            </w:r>
          </w:p>
        </w:tc>
        <w:tc>
          <w:tcPr>
            <w:tcW w:w="1564" w:type="dxa"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2 </w:t>
            </w:r>
            <w:r w:rsidR="007532CA" w:rsidRPr="00F21B03">
              <w:rPr>
                <w:b/>
                <w:color w:val="365F91"/>
                <w:sz w:val="22"/>
                <w:szCs w:val="22"/>
              </w:rPr>
              <w:t>576</w:t>
            </w:r>
          </w:p>
        </w:tc>
      </w:tr>
      <w:tr w:rsidR="008E3702" w:rsidRPr="00F21B03" w:rsidTr="00F21B03">
        <w:trPr>
          <w:trHeight w:val="255"/>
          <w:jc w:val="center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8E3702" w:rsidRPr="00F21B03" w:rsidRDefault="008E3702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Железноводск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center"/>
          </w:tcPr>
          <w:p w:rsidR="008E3702" w:rsidRPr="00F21B03" w:rsidRDefault="008E3702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Санаторий </w:t>
            </w:r>
          </w:p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«Дубрава»</w:t>
            </w:r>
          </w:p>
        </w:tc>
        <w:tc>
          <w:tcPr>
            <w:tcW w:w="4110" w:type="dxa"/>
            <w:vMerge w:val="restart"/>
          </w:tcPr>
          <w:p w:rsidR="00E84D85" w:rsidRPr="00F21B03" w:rsidRDefault="0097103B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Профсоюзная </w:t>
            </w:r>
            <w:r w:rsidR="00B631FA" w:rsidRPr="00F21B03">
              <w:rPr>
                <w:b/>
                <w:color w:val="365F91"/>
                <w:sz w:val="22"/>
                <w:szCs w:val="22"/>
              </w:rPr>
              <w:t>после</w:t>
            </w:r>
            <w:r w:rsidRPr="00F21B03">
              <w:rPr>
                <w:b/>
                <w:color w:val="365F91"/>
                <w:sz w:val="22"/>
                <w:szCs w:val="22"/>
              </w:rPr>
              <w:t xml:space="preserve"> Covid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категории стандарт</w:t>
            </w:r>
          </w:p>
        </w:tc>
        <w:tc>
          <w:tcPr>
            <w:tcW w:w="1564" w:type="dxa"/>
          </w:tcPr>
          <w:p w:rsidR="00E84D85" w:rsidRPr="00F21B03" w:rsidRDefault="0097103B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2 360</w:t>
            </w: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категории стандарт</w:t>
            </w:r>
          </w:p>
        </w:tc>
        <w:tc>
          <w:tcPr>
            <w:tcW w:w="1564" w:type="dxa"/>
          </w:tcPr>
          <w:p w:rsidR="00E84D85" w:rsidRPr="00F21B03" w:rsidRDefault="0097103B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1 920</w:t>
            </w:r>
          </w:p>
        </w:tc>
      </w:tr>
      <w:tr w:rsidR="008737BF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8737B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lastRenderedPageBreak/>
              <w:t xml:space="preserve">Санаторий </w:t>
            </w:r>
          </w:p>
          <w:p w:rsidR="008737BF" w:rsidRPr="00F21B03" w:rsidRDefault="008737B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«Эльбрус»</w:t>
            </w:r>
          </w:p>
        </w:tc>
        <w:tc>
          <w:tcPr>
            <w:tcW w:w="4110" w:type="dxa"/>
            <w:vMerge w:val="restart"/>
          </w:tcPr>
          <w:p w:rsidR="008737BF" w:rsidRPr="00F21B03" w:rsidRDefault="008737B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Профсоюзная Профилактика и Восстановление после Covid-19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737BF" w:rsidRPr="00F21B03" w:rsidRDefault="008737B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2 категории корпус № 1</w:t>
            </w:r>
          </w:p>
        </w:tc>
        <w:tc>
          <w:tcPr>
            <w:tcW w:w="1564" w:type="dxa"/>
          </w:tcPr>
          <w:p w:rsidR="008737BF" w:rsidRPr="00F21B03" w:rsidRDefault="008737B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2 520</w:t>
            </w:r>
          </w:p>
        </w:tc>
      </w:tr>
      <w:tr w:rsidR="008737BF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8737BF" w:rsidRPr="00F21B03" w:rsidRDefault="008737B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8737BF" w:rsidRPr="00F21B03" w:rsidRDefault="008737B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737BF" w:rsidRPr="00F21B03" w:rsidRDefault="008737B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2 категории корпус № 1</w:t>
            </w:r>
          </w:p>
        </w:tc>
        <w:tc>
          <w:tcPr>
            <w:tcW w:w="1564" w:type="dxa"/>
          </w:tcPr>
          <w:p w:rsidR="008737BF" w:rsidRPr="00F21B03" w:rsidRDefault="008737B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2 000</w:t>
            </w: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Санаторий </w:t>
            </w:r>
          </w:p>
          <w:p w:rsidR="00206FA7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им. 30-летия Победы</w:t>
            </w:r>
            <w:r w:rsidR="00206FA7" w:rsidRPr="00F21B03">
              <w:rPr>
                <w:b/>
                <w:color w:val="365F91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Merge w:val="restart"/>
          </w:tcPr>
          <w:p w:rsidR="00E84D85" w:rsidRPr="00F21B03" w:rsidRDefault="008737B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Профсоюзная «Антистресс» - восстановление после СOVID-19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стандарт корпус № 2</w:t>
            </w:r>
          </w:p>
        </w:tc>
        <w:tc>
          <w:tcPr>
            <w:tcW w:w="1564" w:type="dxa"/>
          </w:tcPr>
          <w:p w:rsidR="00E84D85" w:rsidRPr="00F21B03" w:rsidRDefault="00717566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2 800</w:t>
            </w:r>
          </w:p>
        </w:tc>
      </w:tr>
      <w:tr w:rsidR="00E84D85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E84D85" w:rsidRPr="00F21B03" w:rsidRDefault="00E84D85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84D85" w:rsidRPr="00F21B03" w:rsidRDefault="00E84D85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стандарт корпус № 2</w:t>
            </w:r>
          </w:p>
        </w:tc>
        <w:tc>
          <w:tcPr>
            <w:tcW w:w="1564" w:type="dxa"/>
          </w:tcPr>
          <w:p w:rsidR="00E84D85" w:rsidRPr="00F21B03" w:rsidRDefault="00717566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2 632</w:t>
            </w:r>
          </w:p>
        </w:tc>
      </w:tr>
      <w:tr w:rsidR="008E3702" w:rsidRPr="00F21B03" w:rsidTr="00F21B03">
        <w:trPr>
          <w:trHeight w:val="255"/>
          <w:jc w:val="center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8E3702" w:rsidRPr="00F21B03" w:rsidRDefault="008E3702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Кисловодск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center"/>
          </w:tcPr>
          <w:p w:rsidR="008E3702" w:rsidRPr="00F21B03" w:rsidRDefault="008E3702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</w:tr>
      <w:tr w:rsidR="00B23DFF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Санаторий </w:t>
            </w:r>
          </w:p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им. Г. Димитрова</w:t>
            </w:r>
          </w:p>
        </w:tc>
        <w:tc>
          <w:tcPr>
            <w:tcW w:w="4110" w:type="dxa"/>
            <w:vMerge w:val="restart"/>
          </w:tcPr>
          <w:p w:rsidR="00B23DFF" w:rsidRPr="00F21B03" w:rsidRDefault="00C83F22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Профсоюзная Реабилитация после Ковид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стандарт корпус № 4</w:t>
            </w:r>
          </w:p>
        </w:tc>
        <w:tc>
          <w:tcPr>
            <w:tcW w:w="1564" w:type="dxa"/>
          </w:tcPr>
          <w:p w:rsidR="00B23DFF" w:rsidRPr="00F21B03" w:rsidRDefault="00C83F22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  <w:lang w:val="en-US"/>
              </w:rPr>
            </w:pPr>
            <w:r w:rsidRPr="00F21B03">
              <w:rPr>
                <w:b/>
                <w:color w:val="365F91"/>
                <w:sz w:val="22"/>
                <w:szCs w:val="22"/>
                <w:lang w:val="en-US"/>
              </w:rPr>
              <w:t>2 144</w:t>
            </w:r>
          </w:p>
        </w:tc>
      </w:tr>
      <w:tr w:rsidR="00B23DFF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B23DFF" w:rsidRPr="00F21B03" w:rsidRDefault="00B23DF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стандарт корпус № 4</w:t>
            </w:r>
          </w:p>
        </w:tc>
        <w:tc>
          <w:tcPr>
            <w:tcW w:w="1564" w:type="dxa"/>
          </w:tcPr>
          <w:p w:rsidR="00B23DFF" w:rsidRPr="00F21B03" w:rsidRDefault="00C83F22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  <w:lang w:val="en-US"/>
              </w:rPr>
            </w:pPr>
            <w:r w:rsidRPr="00F21B03">
              <w:rPr>
                <w:b/>
                <w:color w:val="365F91"/>
                <w:sz w:val="22"/>
                <w:szCs w:val="22"/>
                <w:lang w:val="en-US"/>
              </w:rPr>
              <w:t>2 024</w:t>
            </w:r>
          </w:p>
        </w:tc>
      </w:tr>
      <w:tr w:rsidR="00B23DFF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Санаторий </w:t>
            </w:r>
          </w:p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им. С.М. Кирова</w:t>
            </w:r>
          </w:p>
        </w:tc>
        <w:tc>
          <w:tcPr>
            <w:tcW w:w="4110" w:type="dxa"/>
            <w:vMerge w:val="restart"/>
          </w:tcPr>
          <w:p w:rsidR="00B23DFF" w:rsidRPr="00F21B03" w:rsidRDefault="001C438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Профсоюзная Реабилитация после Covid-19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2 категории корпус № 2</w:t>
            </w:r>
          </w:p>
        </w:tc>
        <w:tc>
          <w:tcPr>
            <w:tcW w:w="1564" w:type="dxa"/>
          </w:tcPr>
          <w:p w:rsidR="00B23DFF" w:rsidRPr="00F21B03" w:rsidRDefault="001C438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2 440</w:t>
            </w:r>
          </w:p>
        </w:tc>
      </w:tr>
      <w:tr w:rsidR="00B23DFF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B23DFF" w:rsidRPr="00F21B03" w:rsidRDefault="00B23DF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2 категории корпус № 2</w:t>
            </w:r>
          </w:p>
        </w:tc>
        <w:tc>
          <w:tcPr>
            <w:tcW w:w="1564" w:type="dxa"/>
          </w:tcPr>
          <w:p w:rsidR="00B23DFF" w:rsidRPr="00F21B03" w:rsidRDefault="001C438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2 180</w:t>
            </w:r>
          </w:p>
        </w:tc>
      </w:tr>
      <w:tr w:rsidR="00B23DFF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Санаторий</w:t>
            </w:r>
            <w:r w:rsidR="004A42FB">
              <w:rPr>
                <w:b/>
                <w:color w:val="365F91"/>
                <w:sz w:val="22"/>
                <w:szCs w:val="22"/>
              </w:rPr>
              <w:t xml:space="preserve"> </w:t>
            </w:r>
          </w:p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 «Москва»</w:t>
            </w:r>
          </w:p>
        </w:tc>
        <w:tc>
          <w:tcPr>
            <w:tcW w:w="4110" w:type="dxa"/>
            <w:vMerge w:val="restart"/>
          </w:tcPr>
          <w:p w:rsidR="00B23DFF" w:rsidRPr="00F21B03" w:rsidRDefault="00BF4D9C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Профсоюзная Восстановление иммунной системы после пневмонии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стандарт корпус № 2</w:t>
            </w:r>
          </w:p>
        </w:tc>
        <w:tc>
          <w:tcPr>
            <w:tcW w:w="1564" w:type="dxa"/>
          </w:tcPr>
          <w:p w:rsidR="00B23DFF" w:rsidRPr="00F21B03" w:rsidRDefault="00BF4D9C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2 920</w:t>
            </w:r>
          </w:p>
        </w:tc>
      </w:tr>
      <w:tr w:rsidR="00B23DFF" w:rsidRPr="00F21B03" w:rsidTr="00F21B03">
        <w:trPr>
          <w:trHeight w:val="274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B23DFF" w:rsidRPr="00F21B03" w:rsidRDefault="00B23DF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стандарт корпус № 2</w:t>
            </w:r>
          </w:p>
        </w:tc>
        <w:tc>
          <w:tcPr>
            <w:tcW w:w="1564" w:type="dxa"/>
          </w:tcPr>
          <w:p w:rsidR="00B23DFF" w:rsidRPr="00F21B03" w:rsidRDefault="00BF4D9C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2 496</w:t>
            </w:r>
          </w:p>
        </w:tc>
      </w:tr>
      <w:tr w:rsidR="00B23DFF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Санаторий </w:t>
            </w:r>
          </w:p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«Нарзан»</w:t>
            </w:r>
          </w:p>
        </w:tc>
        <w:tc>
          <w:tcPr>
            <w:tcW w:w="4110" w:type="dxa"/>
            <w:vMerge w:val="restart"/>
          </w:tcPr>
          <w:p w:rsidR="00B23DFF" w:rsidRPr="00F21B03" w:rsidRDefault="00BF4D9C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Профсоюзная Реабилитационно-восстановительная программа после Covid-19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стандарт корпус № 1</w:t>
            </w:r>
          </w:p>
        </w:tc>
        <w:tc>
          <w:tcPr>
            <w:tcW w:w="1564" w:type="dxa"/>
          </w:tcPr>
          <w:p w:rsidR="00B23DFF" w:rsidRPr="00F21B03" w:rsidRDefault="00BF4D9C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3 200</w:t>
            </w:r>
          </w:p>
        </w:tc>
      </w:tr>
      <w:tr w:rsidR="00B23DFF" w:rsidRPr="00F21B03" w:rsidTr="00F21B03">
        <w:trPr>
          <w:trHeight w:val="290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B23DFF" w:rsidRPr="00F21B03" w:rsidRDefault="00B23DF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стандарт корпус № 1</w:t>
            </w:r>
          </w:p>
        </w:tc>
        <w:tc>
          <w:tcPr>
            <w:tcW w:w="1564" w:type="dxa"/>
          </w:tcPr>
          <w:p w:rsidR="00B23DFF" w:rsidRPr="00F21B03" w:rsidRDefault="00BF4D9C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2 880</w:t>
            </w:r>
          </w:p>
        </w:tc>
      </w:tr>
      <w:tr w:rsidR="008E3702" w:rsidRPr="00F21B03" w:rsidTr="00F21B03">
        <w:trPr>
          <w:trHeight w:val="255"/>
          <w:jc w:val="center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8E3702" w:rsidRPr="00F21B03" w:rsidRDefault="008E3702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Пятигорск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center"/>
          </w:tcPr>
          <w:p w:rsidR="008E3702" w:rsidRPr="00F21B03" w:rsidRDefault="008E3702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</w:tcPr>
          <w:p w:rsidR="008E3702" w:rsidRPr="00F21B03" w:rsidRDefault="008E3702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</w:tr>
      <w:tr w:rsidR="00B23DFF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Санаторий </w:t>
            </w:r>
          </w:p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«Родник»</w:t>
            </w:r>
          </w:p>
        </w:tc>
        <w:tc>
          <w:tcPr>
            <w:tcW w:w="4110" w:type="dxa"/>
            <w:vMerge w:val="restart"/>
          </w:tcPr>
          <w:p w:rsidR="00B23DFF" w:rsidRPr="00F21B03" w:rsidRDefault="00FF7B9A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F7B9A">
              <w:rPr>
                <w:b/>
                <w:color w:val="365F91"/>
                <w:sz w:val="22"/>
                <w:szCs w:val="22"/>
              </w:rPr>
              <w:t>Профсоюзная Восстановление после COVID – 19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1 категории корпус № Б</w:t>
            </w:r>
          </w:p>
        </w:tc>
        <w:tc>
          <w:tcPr>
            <w:tcW w:w="1564" w:type="dxa"/>
          </w:tcPr>
          <w:p w:rsidR="00B23DFF" w:rsidRPr="00F21B03" w:rsidRDefault="00FF7B9A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>
              <w:rPr>
                <w:b/>
                <w:color w:val="365F91"/>
                <w:sz w:val="22"/>
                <w:szCs w:val="22"/>
              </w:rPr>
              <w:t>3 272</w:t>
            </w:r>
          </w:p>
        </w:tc>
      </w:tr>
      <w:tr w:rsidR="00B23DFF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B23DFF" w:rsidRPr="00F21B03" w:rsidRDefault="00B23DF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1 категории корпус № Б</w:t>
            </w:r>
          </w:p>
        </w:tc>
        <w:tc>
          <w:tcPr>
            <w:tcW w:w="1564" w:type="dxa"/>
          </w:tcPr>
          <w:p w:rsidR="00B23DFF" w:rsidRPr="00F21B03" w:rsidRDefault="00FF7B9A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>
              <w:rPr>
                <w:b/>
                <w:color w:val="365F91"/>
                <w:sz w:val="22"/>
                <w:szCs w:val="22"/>
              </w:rPr>
              <w:t>2 424</w:t>
            </w:r>
          </w:p>
        </w:tc>
      </w:tr>
      <w:tr w:rsidR="00B23DFF" w:rsidRPr="00F21B03" w:rsidTr="00F21B03">
        <w:trPr>
          <w:trHeight w:val="255"/>
          <w:jc w:val="center"/>
        </w:trPr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4A42FB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 xml:space="preserve">Санаторий </w:t>
            </w:r>
          </w:p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«Лесная поляна»</w:t>
            </w:r>
            <w:r w:rsidR="00B01757">
              <w:rPr>
                <w:b/>
                <w:color w:val="365F91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Merge w:val="restart"/>
          </w:tcPr>
          <w:p w:rsidR="00B23DFF" w:rsidRPr="00F21B03" w:rsidRDefault="00FF7B9A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 w:rsidRPr="00FF7B9A">
              <w:rPr>
                <w:b/>
                <w:color w:val="365F91"/>
                <w:sz w:val="22"/>
                <w:szCs w:val="22"/>
              </w:rPr>
              <w:t>Профсоюзная Реабилитация пациентов, перенёсших COVID-19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1-м 1 категории</w:t>
            </w:r>
          </w:p>
        </w:tc>
        <w:tc>
          <w:tcPr>
            <w:tcW w:w="1564" w:type="dxa"/>
          </w:tcPr>
          <w:p w:rsidR="00B23DFF" w:rsidRPr="00F21B03" w:rsidRDefault="00FF7B9A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>
              <w:rPr>
                <w:b/>
                <w:color w:val="365F91"/>
                <w:sz w:val="22"/>
                <w:szCs w:val="22"/>
              </w:rPr>
              <w:t>2 480</w:t>
            </w:r>
          </w:p>
        </w:tc>
      </w:tr>
      <w:tr w:rsidR="00B23DFF" w:rsidRPr="00F21B03" w:rsidTr="00F21B03">
        <w:trPr>
          <w:trHeight w:val="255"/>
          <w:jc w:val="center"/>
        </w:trPr>
        <w:tc>
          <w:tcPr>
            <w:tcW w:w="2552" w:type="dxa"/>
            <w:vMerge/>
            <w:shd w:val="clear" w:color="auto" w:fill="auto"/>
            <w:noWrap/>
            <w:vAlign w:val="bottom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B23DFF" w:rsidRPr="00F21B03" w:rsidRDefault="00B23DFF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23DFF" w:rsidRPr="00F21B03" w:rsidRDefault="00B23DFF" w:rsidP="004A42FB">
            <w:pPr>
              <w:spacing w:line="276" w:lineRule="auto"/>
              <w:rPr>
                <w:b/>
                <w:color w:val="365F91"/>
                <w:sz w:val="22"/>
                <w:szCs w:val="22"/>
              </w:rPr>
            </w:pPr>
            <w:r w:rsidRPr="00F21B03">
              <w:rPr>
                <w:b/>
                <w:color w:val="365F91"/>
                <w:sz w:val="22"/>
                <w:szCs w:val="22"/>
              </w:rPr>
              <w:t>2-м 1 категории</w:t>
            </w:r>
          </w:p>
        </w:tc>
        <w:tc>
          <w:tcPr>
            <w:tcW w:w="1564" w:type="dxa"/>
          </w:tcPr>
          <w:p w:rsidR="00B23DFF" w:rsidRPr="00F21B03" w:rsidRDefault="00FF7B9A" w:rsidP="004A42FB">
            <w:pPr>
              <w:spacing w:line="276" w:lineRule="auto"/>
              <w:jc w:val="center"/>
              <w:rPr>
                <w:b/>
                <w:color w:val="365F91"/>
                <w:sz w:val="22"/>
                <w:szCs w:val="22"/>
              </w:rPr>
            </w:pPr>
            <w:r>
              <w:rPr>
                <w:b/>
                <w:color w:val="365F91"/>
                <w:sz w:val="22"/>
                <w:szCs w:val="22"/>
              </w:rPr>
              <w:t>1 920</w:t>
            </w:r>
          </w:p>
        </w:tc>
      </w:tr>
    </w:tbl>
    <w:p w:rsidR="00FF7B9A" w:rsidRDefault="00FF7B9A" w:rsidP="006B28B1">
      <w:pPr>
        <w:pStyle w:val="a5"/>
        <w:tabs>
          <w:tab w:val="left" w:pos="0"/>
          <w:tab w:val="left" w:pos="1276"/>
          <w:tab w:val="center" w:pos="5953"/>
        </w:tabs>
        <w:ind w:firstLine="993"/>
        <w:jc w:val="center"/>
        <w:rPr>
          <w:rFonts w:ascii="Times New Roman" w:hAnsi="Times New Roman"/>
          <w:b/>
          <w:color w:val="365F91"/>
          <w:sz w:val="24"/>
          <w:szCs w:val="24"/>
        </w:rPr>
      </w:pPr>
    </w:p>
    <w:p w:rsidR="00802950" w:rsidRPr="001924DD" w:rsidRDefault="00836A1A" w:rsidP="006B28B1">
      <w:pPr>
        <w:pStyle w:val="a5"/>
        <w:tabs>
          <w:tab w:val="left" w:pos="0"/>
          <w:tab w:val="left" w:pos="1276"/>
          <w:tab w:val="center" w:pos="5953"/>
        </w:tabs>
        <w:ind w:firstLine="993"/>
        <w:jc w:val="center"/>
        <w:rPr>
          <w:rFonts w:ascii="Times New Roman" w:hAnsi="Times New Roman"/>
          <w:b/>
          <w:color w:val="365F91"/>
          <w:sz w:val="24"/>
          <w:szCs w:val="24"/>
        </w:rPr>
      </w:pPr>
      <w:r w:rsidRPr="001924DD">
        <w:rPr>
          <w:rFonts w:ascii="Times New Roman" w:hAnsi="Times New Roman"/>
          <w:b/>
          <w:color w:val="365F91"/>
          <w:sz w:val="24"/>
          <w:szCs w:val="24"/>
        </w:rPr>
        <w:t>В стоимость входит: проживание, 3-разовое</w:t>
      </w:r>
      <w:r w:rsidR="00780A29" w:rsidRPr="001924DD">
        <w:rPr>
          <w:rFonts w:ascii="Times New Roman" w:hAnsi="Times New Roman"/>
          <w:b/>
          <w:color w:val="365F91"/>
          <w:sz w:val="24"/>
          <w:szCs w:val="24"/>
        </w:rPr>
        <w:t xml:space="preserve"> заказное питание</w:t>
      </w:r>
      <w:r w:rsidRPr="001924DD">
        <w:rPr>
          <w:rFonts w:ascii="Times New Roman" w:hAnsi="Times New Roman"/>
          <w:b/>
          <w:color w:val="365F91"/>
          <w:sz w:val="24"/>
          <w:szCs w:val="24"/>
        </w:rPr>
        <w:t>,</w:t>
      </w:r>
      <w:r w:rsidR="00780A29" w:rsidRPr="001924DD">
        <w:rPr>
          <w:rFonts w:ascii="Times New Roman" w:hAnsi="Times New Roman"/>
          <w:b/>
          <w:color w:val="365F91"/>
          <w:sz w:val="24"/>
          <w:szCs w:val="24"/>
        </w:rPr>
        <w:t xml:space="preserve"> лечени</w:t>
      </w:r>
      <w:r w:rsidR="00693EA1" w:rsidRPr="001924DD">
        <w:rPr>
          <w:rFonts w:ascii="Times New Roman" w:hAnsi="Times New Roman"/>
          <w:b/>
          <w:color w:val="365F91"/>
          <w:sz w:val="24"/>
          <w:szCs w:val="24"/>
        </w:rPr>
        <w:t>е</w:t>
      </w:r>
    </w:p>
    <w:p w:rsidR="001924DD" w:rsidRDefault="001924DD" w:rsidP="006B28B1">
      <w:pPr>
        <w:pStyle w:val="a5"/>
        <w:tabs>
          <w:tab w:val="left" w:pos="0"/>
          <w:tab w:val="left" w:pos="1276"/>
          <w:tab w:val="center" w:pos="5953"/>
        </w:tabs>
        <w:ind w:firstLine="993"/>
        <w:jc w:val="center"/>
        <w:rPr>
          <w:rFonts w:ascii="Times New Roman" w:hAnsi="Times New Roman"/>
          <w:b/>
          <w:color w:val="FFFFFF"/>
          <w:sz w:val="16"/>
          <w:szCs w:val="16"/>
        </w:rPr>
      </w:pPr>
    </w:p>
    <w:p w:rsidR="00693EA1" w:rsidRPr="00802950" w:rsidRDefault="00F21B03" w:rsidP="006B28B1">
      <w:pPr>
        <w:pStyle w:val="a5"/>
        <w:tabs>
          <w:tab w:val="left" w:pos="0"/>
          <w:tab w:val="left" w:pos="1276"/>
          <w:tab w:val="center" w:pos="5953"/>
        </w:tabs>
        <w:ind w:firstLine="993"/>
        <w:jc w:val="center"/>
        <w:rPr>
          <w:rFonts w:ascii="Times New Roman" w:hAnsi="Times New Roman"/>
          <w:b/>
          <w:color w:val="FFFFFF"/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121935</wp:posOffset>
                </wp:positionV>
                <wp:extent cx="7600950" cy="1057275"/>
                <wp:effectExtent l="0" t="0" r="19050" b="2857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0" cy="105727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1EDFD" id="Rectangle 15" o:spid="_x0000_s1026" style="position:absolute;margin-left:0;margin-top:9.6pt;width:598.5pt;height:83.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" fillcolor="#365f91" strokecolor="#365f91">
                <w10:wrap anchorx="margin"/>
              </v:rect>
            </w:pict>
          </mc:Fallback>
        </mc:AlternateContent>
      </w:r>
    </w:p>
    <w:p w:rsidR="00FF7B9A" w:rsidRDefault="00FF7B9A" w:rsidP="00297FB1">
      <w:pPr>
        <w:pStyle w:val="a5"/>
        <w:tabs>
          <w:tab w:val="left" w:pos="0"/>
          <w:tab w:val="left" w:pos="1276"/>
          <w:tab w:val="center" w:pos="5953"/>
        </w:tabs>
        <w:ind w:firstLine="851"/>
        <w:jc w:val="center"/>
        <w:rPr>
          <w:rFonts w:ascii="Times New Roman" w:hAnsi="Times New Roman"/>
          <w:b/>
          <w:color w:val="FFFFFF"/>
          <w:sz w:val="28"/>
          <w:szCs w:val="28"/>
        </w:rPr>
      </w:pPr>
    </w:p>
    <w:p w:rsidR="00836A1A" w:rsidRDefault="00297FB1" w:rsidP="00297FB1">
      <w:pPr>
        <w:pStyle w:val="a5"/>
        <w:tabs>
          <w:tab w:val="left" w:pos="0"/>
          <w:tab w:val="left" w:pos="1276"/>
          <w:tab w:val="center" w:pos="5953"/>
        </w:tabs>
        <w:ind w:firstLine="851"/>
        <w:jc w:val="center"/>
        <w:rPr>
          <w:rFonts w:ascii="Times New Roman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color w:val="FFFFFF"/>
          <w:sz w:val="28"/>
          <w:szCs w:val="28"/>
        </w:rPr>
        <w:t>ОТ</w:t>
      </w:r>
      <w:r w:rsidR="00553309">
        <w:rPr>
          <w:rFonts w:ascii="Times New Roman" w:hAnsi="Times New Roman"/>
          <w:b/>
          <w:color w:val="FFFFFF"/>
          <w:sz w:val="28"/>
          <w:szCs w:val="28"/>
        </w:rPr>
        <w:t xml:space="preserve">ДЕЛ РЕАЛИЗАЦИИ ПУТЁВОК </w:t>
      </w:r>
      <w:r>
        <w:rPr>
          <w:rFonts w:ascii="Times New Roman" w:hAnsi="Times New Roman"/>
          <w:b/>
          <w:color w:val="FFFFFF"/>
          <w:sz w:val="28"/>
          <w:szCs w:val="28"/>
        </w:rPr>
        <w:t xml:space="preserve">       </w:t>
      </w:r>
      <w:r w:rsidR="00836A1A">
        <w:rPr>
          <w:rFonts w:ascii="Times New Roman" w:hAnsi="Times New Roman"/>
          <w:b/>
          <w:color w:val="FFFFFF"/>
          <w:sz w:val="28"/>
          <w:szCs w:val="28"/>
        </w:rPr>
        <w:t>АО «СКО ФНПР «ПРОФКУРОРТ»</w:t>
      </w:r>
    </w:p>
    <w:p w:rsidR="00836A1A" w:rsidRDefault="00836A1A">
      <w:pPr>
        <w:pStyle w:val="a5"/>
        <w:tabs>
          <w:tab w:val="left" w:pos="0"/>
          <w:tab w:val="left" w:pos="240"/>
          <w:tab w:val="left" w:pos="1276"/>
          <w:tab w:val="center" w:pos="5953"/>
        </w:tabs>
        <w:spacing w:line="276" w:lineRule="auto"/>
        <w:jc w:val="center"/>
        <w:rPr>
          <w:rFonts w:ascii="Times New Roman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color w:val="FFFFFF"/>
          <w:sz w:val="28"/>
          <w:szCs w:val="28"/>
        </w:rPr>
        <w:t xml:space="preserve">ТЕЛЕФОН/ФАКС: </w:t>
      </w:r>
      <w:r w:rsidR="00553309">
        <w:rPr>
          <w:rFonts w:ascii="Times New Roman" w:hAnsi="Times New Roman"/>
          <w:b/>
          <w:color w:val="FFFFFF"/>
          <w:sz w:val="28"/>
          <w:szCs w:val="28"/>
        </w:rPr>
        <w:t xml:space="preserve">(800) 100-23-28; </w:t>
      </w:r>
      <w:r>
        <w:rPr>
          <w:rFonts w:ascii="Times New Roman" w:hAnsi="Times New Roman"/>
          <w:b/>
          <w:color w:val="FFFFFF"/>
          <w:sz w:val="28"/>
          <w:szCs w:val="28"/>
        </w:rPr>
        <w:t>(495) 664-23-28</w:t>
      </w:r>
    </w:p>
    <w:p w:rsidR="00836A1A" w:rsidRPr="006749A3" w:rsidRDefault="00B1043D">
      <w:pPr>
        <w:pStyle w:val="a5"/>
        <w:tabs>
          <w:tab w:val="left" w:pos="709"/>
          <w:tab w:val="left" w:pos="1276"/>
        </w:tabs>
        <w:spacing w:line="276" w:lineRule="auto"/>
        <w:ind w:left="709"/>
        <w:jc w:val="both"/>
        <w:rPr>
          <w:sz w:val="24"/>
          <w:szCs w:val="24"/>
        </w:rPr>
      </w:pPr>
      <w:hyperlink r:id="rId8" w:history="1">
        <w:r w:rsidR="00836A1A" w:rsidRPr="000262BA">
          <w:rPr>
            <w:rStyle w:val="a3"/>
            <w:rFonts w:ascii="Times New Roman" w:hAnsi="Times New Roman"/>
            <w:b/>
            <w:color w:val="FFFFFF"/>
            <w:sz w:val="24"/>
            <w:szCs w:val="24"/>
            <w:lang w:val="en-US"/>
          </w:rPr>
          <w:t>WWW</w:t>
        </w:r>
        <w:r w:rsidR="00836A1A" w:rsidRPr="006749A3">
          <w:rPr>
            <w:rStyle w:val="a3"/>
            <w:rFonts w:ascii="Times New Roman" w:hAnsi="Times New Roman"/>
            <w:b/>
            <w:color w:val="FFFFFF"/>
            <w:sz w:val="24"/>
            <w:szCs w:val="24"/>
          </w:rPr>
          <w:t>.</w:t>
        </w:r>
        <w:r w:rsidR="00836A1A" w:rsidRPr="000262BA">
          <w:rPr>
            <w:rStyle w:val="a3"/>
            <w:rFonts w:ascii="Times New Roman" w:hAnsi="Times New Roman"/>
            <w:b/>
            <w:color w:val="FFFFFF"/>
            <w:sz w:val="24"/>
            <w:szCs w:val="24"/>
            <w:lang w:val="en-US"/>
          </w:rPr>
          <w:t>PROFKURORT</w:t>
        </w:r>
        <w:r w:rsidR="00836A1A" w:rsidRPr="006749A3">
          <w:rPr>
            <w:rStyle w:val="a3"/>
            <w:rFonts w:ascii="Times New Roman" w:hAnsi="Times New Roman"/>
            <w:b/>
            <w:color w:val="FFFFFF"/>
            <w:sz w:val="24"/>
            <w:szCs w:val="24"/>
          </w:rPr>
          <w:t>.</w:t>
        </w:r>
        <w:r w:rsidR="00836A1A" w:rsidRPr="000262BA">
          <w:rPr>
            <w:rStyle w:val="a3"/>
            <w:rFonts w:ascii="Times New Roman" w:hAnsi="Times New Roman"/>
            <w:b/>
            <w:color w:val="FFFFFF"/>
            <w:sz w:val="24"/>
            <w:szCs w:val="24"/>
            <w:lang w:val="en-US"/>
          </w:rPr>
          <w:t>RU</w:t>
        </w:r>
      </w:hyperlink>
      <w:r w:rsidR="00836A1A" w:rsidRPr="006749A3">
        <w:rPr>
          <w:rFonts w:ascii="Times New Roman" w:hAnsi="Times New Roman"/>
          <w:b/>
          <w:color w:val="FFFFFF"/>
          <w:sz w:val="24"/>
          <w:szCs w:val="24"/>
        </w:rPr>
        <w:t xml:space="preserve">                   </w:t>
      </w:r>
      <w:r w:rsidR="006A6DCF" w:rsidRPr="006749A3">
        <w:rPr>
          <w:rFonts w:ascii="Times New Roman" w:hAnsi="Times New Roman"/>
          <w:b/>
          <w:color w:val="FFFFFF"/>
          <w:sz w:val="24"/>
          <w:szCs w:val="24"/>
        </w:rPr>
        <w:t xml:space="preserve">    </w:t>
      </w:r>
      <w:r w:rsidR="00836A1A" w:rsidRPr="006749A3">
        <w:rPr>
          <w:rFonts w:ascii="Times New Roman" w:hAnsi="Times New Roman"/>
          <w:b/>
          <w:color w:val="FFFFFF"/>
          <w:sz w:val="24"/>
          <w:szCs w:val="24"/>
        </w:rPr>
        <w:t xml:space="preserve">     </w:t>
      </w:r>
      <w:r w:rsidR="006A6DCF" w:rsidRPr="006749A3">
        <w:rPr>
          <w:rFonts w:ascii="Times New Roman" w:hAnsi="Times New Roman"/>
          <w:b/>
          <w:color w:val="FFFFFF"/>
          <w:sz w:val="24"/>
          <w:szCs w:val="24"/>
        </w:rPr>
        <w:t xml:space="preserve">  </w:t>
      </w:r>
      <w:r w:rsidR="000262BA" w:rsidRPr="006749A3">
        <w:rPr>
          <w:rFonts w:ascii="Times New Roman" w:hAnsi="Times New Roman"/>
          <w:b/>
          <w:color w:val="FFFFFF"/>
          <w:sz w:val="24"/>
          <w:szCs w:val="24"/>
        </w:rPr>
        <w:t xml:space="preserve">                             </w:t>
      </w:r>
      <w:r w:rsidR="006A6DCF" w:rsidRPr="006749A3">
        <w:rPr>
          <w:rFonts w:ascii="Times New Roman" w:hAnsi="Times New Roman"/>
          <w:b/>
          <w:color w:val="FFFFFF"/>
          <w:sz w:val="24"/>
          <w:szCs w:val="24"/>
        </w:rPr>
        <w:t xml:space="preserve"> </w:t>
      </w:r>
      <w:r w:rsidR="00836A1A" w:rsidRPr="006749A3">
        <w:rPr>
          <w:rFonts w:ascii="Times New Roman" w:hAnsi="Times New Roman"/>
          <w:b/>
          <w:color w:val="FFFFFF"/>
          <w:sz w:val="24"/>
          <w:szCs w:val="24"/>
        </w:rPr>
        <w:t xml:space="preserve">     </w:t>
      </w:r>
      <w:r w:rsidR="00836A1A" w:rsidRPr="000262BA">
        <w:rPr>
          <w:rFonts w:ascii="Times New Roman" w:hAnsi="Times New Roman"/>
          <w:b/>
          <w:color w:val="FFFFFF"/>
          <w:sz w:val="24"/>
          <w:szCs w:val="24"/>
          <w:lang w:val="en-US"/>
        </w:rPr>
        <w:t>E</w:t>
      </w:r>
      <w:r w:rsidR="00836A1A" w:rsidRPr="006749A3">
        <w:rPr>
          <w:rFonts w:ascii="Times New Roman" w:hAnsi="Times New Roman"/>
          <w:b/>
          <w:color w:val="FFFFFF"/>
          <w:sz w:val="24"/>
          <w:szCs w:val="24"/>
        </w:rPr>
        <w:t>-</w:t>
      </w:r>
      <w:r w:rsidR="00836A1A" w:rsidRPr="000262BA">
        <w:rPr>
          <w:rFonts w:ascii="Times New Roman" w:hAnsi="Times New Roman"/>
          <w:b/>
          <w:color w:val="FFFFFF"/>
          <w:sz w:val="24"/>
          <w:szCs w:val="24"/>
          <w:lang w:val="en-US"/>
        </w:rPr>
        <w:t>MAIL</w:t>
      </w:r>
      <w:r w:rsidR="00836A1A" w:rsidRPr="006749A3">
        <w:rPr>
          <w:rFonts w:ascii="Times New Roman" w:hAnsi="Times New Roman"/>
          <w:b/>
          <w:color w:val="FFFFFF"/>
          <w:sz w:val="24"/>
          <w:szCs w:val="24"/>
        </w:rPr>
        <w:t xml:space="preserve">: </w:t>
      </w:r>
      <w:r w:rsidR="00836A1A" w:rsidRPr="000262BA">
        <w:rPr>
          <w:rFonts w:ascii="Times New Roman" w:hAnsi="Times New Roman"/>
          <w:b/>
          <w:color w:val="FFFFFF"/>
          <w:sz w:val="24"/>
          <w:szCs w:val="24"/>
          <w:lang w:val="en-US"/>
        </w:rPr>
        <w:t>SRP</w:t>
      </w:r>
      <w:r w:rsidR="00836A1A" w:rsidRPr="006749A3">
        <w:rPr>
          <w:rFonts w:ascii="Times New Roman" w:hAnsi="Times New Roman"/>
          <w:b/>
          <w:color w:val="FFFFFF"/>
          <w:sz w:val="24"/>
          <w:szCs w:val="24"/>
        </w:rPr>
        <w:t>@</w:t>
      </w:r>
      <w:r w:rsidR="00836A1A" w:rsidRPr="000262BA">
        <w:rPr>
          <w:rFonts w:ascii="Times New Roman" w:hAnsi="Times New Roman"/>
          <w:b/>
          <w:color w:val="FFFFFF"/>
          <w:sz w:val="24"/>
          <w:szCs w:val="24"/>
          <w:lang w:val="en-US"/>
        </w:rPr>
        <w:t>PROFKURORT</w:t>
      </w:r>
      <w:r w:rsidR="00836A1A" w:rsidRPr="006749A3">
        <w:rPr>
          <w:rFonts w:ascii="Times New Roman" w:hAnsi="Times New Roman"/>
          <w:b/>
          <w:color w:val="FFFFFF"/>
          <w:sz w:val="24"/>
          <w:szCs w:val="24"/>
        </w:rPr>
        <w:t>.</w:t>
      </w:r>
      <w:r w:rsidR="00836A1A" w:rsidRPr="000262BA">
        <w:rPr>
          <w:rFonts w:ascii="Times New Roman" w:hAnsi="Times New Roman"/>
          <w:b/>
          <w:color w:val="FFFFFF"/>
          <w:sz w:val="24"/>
          <w:szCs w:val="24"/>
          <w:lang w:val="en-US"/>
        </w:rPr>
        <w:t>R</w:t>
      </w:r>
      <w:r w:rsidR="000262BA">
        <w:rPr>
          <w:rFonts w:ascii="Times New Roman" w:hAnsi="Times New Roman"/>
          <w:b/>
          <w:color w:val="FFFFFF"/>
          <w:sz w:val="24"/>
          <w:szCs w:val="24"/>
          <w:lang w:val="en-US"/>
        </w:rPr>
        <w:t>U</w:t>
      </w:r>
    </w:p>
    <w:sectPr w:rsidR="00836A1A" w:rsidRPr="006749A3">
      <w:pgSz w:w="11906" w:h="16838"/>
      <w:pgMar w:top="0" w:right="0" w:bottom="0" w:left="0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43D" w:rsidRDefault="00B1043D">
      <w:r>
        <w:separator/>
      </w:r>
    </w:p>
  </w:endnote>
  <w:endnote w:type="continuationSeparator" w:id="0">
    <w:p w:rsidR="00B1043D" w:rsidRDefault="00B1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43D" w:rsidRDefault="00B1043D">
      <w:r>
        <w:separator/>
      </w:r>
    </w:p>
  </w:footnote>
  <w:footnote w:type="continuationSeparator" w:id="0">
    <w:p w:rsidR="00B1043D" w:rsidRDefault="00B1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F2E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D13264"/>
    <w:multiLevelType w:val="hybridMultilevel"/>
    <w:tmpl w:val="DFC4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32C91"/>
    <w:multiLevelType w:val="hybridMultilevel"/>
    <w:tmpl w:val="DFC4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106D5"/>
    <w:multiLevelType w:val="hybridMultilevel"/>
    <w:tmpl w:val="89340050"/>
    <w:lvl w:ilvl="0" w:tplc="E8F82DD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A42C10"/>
    <w:multiLevelType w:val="hybridMultilevel"/>
    <w:tmpl w:val="DFC4FE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AD"/>
    <w:rsid w:val="000045F5"/>
    <w:rsid w:val="000262BA"/>
    <w:rsid w:val="000A3519"/>
    <w:rsid w:val="000A49DC"/>
    <w:rsid w:val="00130050"/>
    <w:rsid w:val="00163649"/>
    <w:rsid w:val="00165E13"/>
    <w:rsid w:val="001924DD"/>
    <w:rsid w:val="001A36F1"/>
    <w:rsid w:val="001C438F"/>
    <w:rsid w:val="001D04FB"/>
    <w:rsid w:val="001E412B"/>
    <w:rsid w:val="001F3462"/>
    <w:rsid w:val="00206FA7"/>
    <w:rsid w:val="00213906"/>
    <w:rsid w:val="00217F26"/>
    <w:rsid w:val="00240C48"/>
    <w:rsid w:val="002945B5"/>
    <w:rsid w:val="00297FB1"/>
    <w:rsid w:val="002D4294"/>
    <w:rsid w:val="00342B39"/>
    <w:rsid w:val="003471AB"/>
    <w:rsid w:val="00370FAD"/>
    <w:rsid w:val="003A7903"/>
    <w:rsid w:val="003B38DF"/>
    <w:rsid w:val="003C0E05"/>
    <w:rsid w:val="003D1B72"/>
    <w:rsid w:val="004A0892"/>
    <w:rsid w:val="004A093C"/>
    <w:rsid w:val="004A42FB"/>
    <w:rsid w:val="004D2CD8"/>
    <w:rsid w:val="00523B4F"/>
    <w:rsid w:val="00525835"/>
    <w:rsid w:val="00553309"/>
    <w:rsid w:val="005B018F"/>
    <w:rsid w:val="006749A3"/>
    <w:rsid w:val="00693EA1"/>
    <w:rsid w:val="006A6DCF"/>
    <w:rsid w:val="006B28B1"/>
    <w:rsid w:val="00701674"/>
    <w:rsid w:val="00717566"/>
    <w:rsid w:val="00721AAB"/>
    <w:rsid w:val="00727FE5"/>
    <w:rsid w:val="007532CA"/>
    <w:rsid w:val="00780A29"/>
    <w:rsid w:val="007A0618"/>
    <w:rsid w:val="00802950"/>
    <w:rsid w:val="00836A1A"/>
    <w:rsid w:val="008709B5"/>
    <w:rsid w:val="008737BF"/>
    <w:rsid w:val="008A46C7"/>
    <w:rsid w:val="008D72EF"/>
    <w:rsid w:val="008E3702"/>
    <w:rsid w:val="0092446B"/>
    <w:rsid w:val="009260D1"/>
    <w:rsid w:val="0097103B"/>
    <w:rsid w:val="009736F6"/>
    <w:rsid w:val="009956A1"/>
    <w:rsid w:val="009C085E"/>
    <w:rsid w:val="00A17DE2"/>
    <w:rsid w:val="00A31EF2"/>
    <w:rsid w:val="00A453AD"/>
    <w:rsid w:val="00AC0F37"/>
    <w:rsid w:val="00AD218D"/>
    <w:rsid w:val="00AF62BB"/>
    <w:rsid w:val="00B01757"/>
    <w:rsid w:val="00B1043D"/>
    <w:rsid w:val="00B23DFF"/>
    <w:rsid w:val="00B631FA"/>
    <w:rsid w:val="00B92AFD"/>
    <w:rsid w:val="00BF4D9C"/>
    <w:rsid w:val="00C00B0F"/>
    <w:rsid w:val="00C019D1"/>
    <w:rsid w:val="00C15E92"/>
    <w:rsid w:val="00C253B3"/>
    <w:rsid w:val="00C6182D"/>
    <w:rsid w:val="00C80B72"/>
    <w:rsid w:val="00C83F22"/>
    <w:rsid w:val="00C968AE"/>
    <w:rsid w:val="00CE4DF1"/>
    <w:rsid w:val="00D63535"/>
    <w:rsid w:val="00D73D63"/>
    <w:rsid w:val="00D80622"/>
    <w:rsid w:val="00DC3FFB"/>
    <w:rsid w:val="00DC6009"/>
    <w:rsid w:val="00DD02FE"/>
    <w:rsid w:val="00E11625"/>
    <w:rsid w:val="00E2748D"/>
    <w:rsid w:val="00E84D85"/>
    <w:rsid w:val="00EB4BA9"/>
    <w:rsid w:val="00F21B03"/>
    <w:rsid w:val="00F55566"/>
    <w:rsid w:val="00FD7863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b51ff,#39f"/>
    </o:shapedefaults>
    <o:shapelayout v:ext="edit">
      <o:idmap v:ext="edit" data="1"/>
    </o:shapelayout>
  </w:shapeDefaults>
  <w:decimalSymbol w:val=","/>
  <w:listSeparator w:val=";"/>
  <w15:chartTrackingRefBased/>
  <w15:docId w15:val="{24CE5C51-0A4B-478D-9699-068C22D5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Pr>
      <w:sz w:val="24"/>
      <w:szCs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KUROR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</vt:lpstr>
    </vt:vector>
  </TitlesOfParts>
  <Company>PROFKURORT</Company>
  <LinksUpToDate>false</LinksUpToDate>
  <CharactersWithSpaces>2465</CharactersWithSpaces>
  <SharedDoc>false</SharedDoc>
  <HLinks>
    <vt:vector size="18" baseType="variant">
      <vt:variant>
        <vt:i4>5111920</vt:i4>
      </vt:variant>
      <vt:variant>
        <vt:i4>6</vt:i4>
      </vt:variant>
      <vt:variant>
        <vt:i4>0</vt:i4>
      </vt:variant>
      <vt:variant>
        <vt:i4>5</vt:i4>
      </vt:variant>
      <vt:variant>
        <vt:lpwstr>mailto:SRP@PROFKURORT.RU</vt:lpwstr>
      </vt:variant>
      <vt:variant>
        <vt:lpwstr/>
      </vt:variant>
      <vt:variant>
        <vt:i4>262232</vt:i4>
      </vt:variant>
      <vt:variant>
        <vt:i4>3</vt:i4>
      </vt:variant>
      <vt:variant>
        <vt:i4>0</vt:i4>
      </vt:variant>
      <vt:variant>
        <vt:i4>5</vt:i4>
      </vt:variant>
      <vt:variant>
        <vt:lpwstr>http://www.profkurort.ru/</vt:lpwstr>
      </vt:variant>
      <vt:variant>
        <vt:lpwstr/>
      </vt:variant>
      <vt:variant>
        <vt:i4>262232</vt:i4>
      </vt:variant>
      <vt:variant>
        <vt:i4>0</vt:i4>
      </vt:variant>
      <vt:variant>
        <vt:i4>0</vt:i4>
      </vt:variant>
      <vt:variant>
        <vt:i4>5</vt:i4>
      </vt:variant>
      <vt:variant>
        <vt:lpwstr>http://www.profkurort.ru/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</dc:title>
  <dc:subject/>
  <dc:creator>SIV</dc:creator>
  <cp:keywords/>
  <cp:lastModifiedBy>Романенко Ирина Ивановна</cp:lastModifiedBy>
  <cp:revision>2</cp:revision>
  <cp:lastPrinted>2021-01-14T14:22:00Z</cp:lastPrinted>
  <dcterms:created xsi:type="dcterms:W3CDTF">2021-02-05T12:22:00Z</dcterms:created>
  <dcterms:modified xsi:type="dcterms:W3CDTF">2021-02-05T12:22:00Z</dcterms:modified>
</cp:coreProperties>
</file>